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5E7ADF" w:rsidP="00EA503B">
      <w:pPr>
        <w:rPr>
          <w:rFonts w:asciiTheme="majorEastAsia" w:eastAsiaTheme="majorEastAsia" w:hAnsiTheme="majorEastAsia"/>
          <w:szCs w:val="22"/>
        </w:rPr>
      </w:pPr>
      <w:r w:rsidRPr="006C44DF">
        <w:rPr>
          <w:rFonts w:asciiTheme="majorEastAsia" w:eastAsiaTheme="majorEastAsia" w:hAnsiTheme="majorEastAsia" w:hint="eastAsia"/>
          <w:b/>
          <w:szCs w:val="22"/>
        </w:rPr>
        <w:t>様式第18</w:t>
      </w:r>
      <w:r w:rsidR="006C44DF">
        <w:rPr>
          <w:rFonts w:asciiTheme="majorEastAsia" w:eastAsiaTheme="majorEastAsia" w:hAnsiTheme="majorEastAsia" w:hint="eastAsia"/>
          <w:szCs w:val="22"/>
        </w:rPr>
        <w:t>（都市再生特別措置法施行規則第52条第1項第1</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開　発　行　為　届　出　書</w:t>
      </w:r>
    </w:p>
    <w:tbl>
      <w:tblPr>
        <w:tblStyle w:val="51"/>
        <w:tblW w:w="0" w:type="auto"/>
        <w:tblInd w:w="108" w:type="dxa"/>
        <w:tblLook w:val="04A0" w:firstRow="1" w:lastRow="0" w:firstColumn="1" w:lastColumn="0" w:noHBand="0" w:noVBand="1"/>
      </w:tblPr>
      <w:tblGrid>
        <w:gridCol w:w="582"/>
        <w:gridCol w:w="2936"/>
        <w:gridCol w:w="5434"/>
      </w:tblGrid>
      <w:tr w:rsidR="00EA503B" w:rsidRPr="00082D5A" w:rsidTr="009506ED">
        <w:tc>
          <w:tcPr>
            <w:tcW w:w="9781" w:type="dxa"/>
            <w:gridSpan w:val="3"/>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都市再生特別措置法第１０８条第１項の規定に基づき、開発行為について、下記により届け出ます。</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7F50C0">
              <w:rPr>
                <w:rFonts w:asciiTheme="minorEastAsia" w:hAnsiTheme="minorEastAsia" w:hint="eastAsia"/>
                <w:szCs w:val="22"/>
              </w:rPr>
              <w:t>青森市長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w:t>
            </w:r>
            <w:r w:rsidRPr="00082D5A">
              <w:rPr>
                <w:rFonts w:asciiTheme="minorEastAsia" w:hAnsiTheme="minorEastAsia" w:hint="eastAsia"/>
                <w:szCs w:val="22"/>
              </w:rPr>
              <w:t xml:space="preserve">　</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val="restart"/>
            <w:textDirection w:val="tbRlV"/>
            <w:vAlign w:val="center"/>
          </w:tcPr>
          <w:p w:rsidR="00EA503B" w:rsidRPr="00082D5A" w:rsidRDefault="00EA503B" w:rsidP="00EA503B">
            <w:pPr>
              <w:ind w:left="113" w:right="113"/>
              <w:jc w:val="center"/>
              <w:rPr>
                <w:rFonts w:asciiTheme="minorEastAsia" w:hAnsiTheme="minorEastAsia"/>
                <w:szCs w:val="22"/>
              </w:rPr>
            </w:pPr>
            <w:r w:rsidRPr="00082D5A">
              <w:rPr>
                <w:rFonts w:asciiTheme="minorEastAsia" w:hAnsiTheme="minorEastAsia" w:hint="eastAsia"/>
                <w:szCs w:val="22"/>
              </w:rPr>
              <w:t>開　発　行　為　の　概　要</w:t>
            </w: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１　開発区域に含まれる</w:t>
            </w:r>
          </w:p>
          <w:p w:rsidR="00EA503B" w:rsidRPr="00082D5A" w:rsidRDefault="00EA503B" w:rsidP="00EA503B">
            <w:pPr>
              <w:ind w:firstLineChars="200" w:firstLine="420"/>
              <w:rPr>
                <w:rFonts w:asciiTheme="minorEastAsia" w:hAnsiTheme="minorEastAsia"/>
                <w:szCs w:val="22"/>
              </w:rPr>
            </w:pPr>
            <w:r w:rsidRPr="00082D5A">
              <w:rPr>
                <w:rFonts w:asciiTheme="minorEastAsia" w:hAnsiTheme="minorEastAsia" w:hint="eastAsia"/>
                <w:szCs w:val="22"/>
              </w:rPr>
              <w:t>地域の名称（</w:t>
            </w:r>
            <w:r w:rsidR="003625D9">
              <w:rPr>
                <w:rFonts w:asciiTheme="minorEastAsia" w:hAnsiTheme="minorEastAsia" w:hint="eastAsia"/>
                <w:szCs w:val="22"/>
              </w:rPr>
              <w:t>所在・地番</w:t>
            </w:r>
            <w:r w:rsidRPr="00082D5A">
              <w:rPr>
                <w:rFonts w:asciiTheme="minorEastAsia" w:hAnsiTheme="minorEastAsia" w:hint="eastAsia"/>
                <w:szCs w:val="22"/>
              </w:rPr>
              <w:t>）</w:t>
            </w:r>
          </w:p>
        </w:tc>
        <w:tc>
          <w:tcPr>
            <w:tcW w:w="6095" w:type="dxa"/>
            <w:vAlign w:val="center"/>
          </w:tcPr>
          <w:p w:rsidR="00EA503B" w:rsidRPr="00082D5A" w:rsidRDefault="00EA503B" w:rsidP="00EA503B">
            <w:pPr>
              <w:rPr>
                <w:rFonts w:asciiTheme="minorEastAsia" w:hAnsiTheme="minorEastAsia"/>
                <w:szCs w:val="22"/>
              </w:rPr>
            </w:pPr>
          </w:p>
        </w:tc>
        <w:bookmarkStart w:id="0" w:name="_GoBack"/>
        <w:bookmarkEnd w:id="0"/>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開発区域の面積</w:t>
            </w:r>
          </w:p>
        </w:tc>
        <w:tc>
          <w:tcPr>
            <w:tcW w:w="6095" w:type="dxa"/>
            <w:vAlign w:val="center"/>
          </w:tcPr>
          <w:p w:rsidR="00EA503B" w:rsidRPr="00082D5A" w:rsidRDefault="00F67364" w:rsidP="00EA503B">
            <w:pPr>
              <w:wordWrap w:val="0"/>
              <w:jc w:val="right"/>
              <w:rPr>
                <w:rFonts w:asciiTheme="minorEastAsia" w:hAnsiTheme="minorEastAsia"/>
                <w:szCs w:val="22"/>
              </w:rPr>
            </w:pPr>
            <w:r w:rsidRPr="00082D5A">
              <w:rPr>
                <w:rFonts w:asciiTheme="minorEastAsia" w:hAnsiTheme="minorEastAsia" w:hint="eastAsia"/>
                <w:szCs w:val="22"/>
              </w:rPr>
              <w:t xml:space="preserve">平方メートル　</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３　建築物の用途</w:t>
            </w:r>
          </w:p>
        </w:tc>
        <w:tc>
          <w:tcPr>
            <w:tcW w:w="6095"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工事の着手予定年月日</w:t>
            </w:r>
          </w:p>
        </w:tc>
        <w:tc>
          <w:tcPr>
            <w:tcW w:w="6095" w:type="dxa"/>
            <w:vAlign w:val="center"/>
          </w:tcPr>
          <w:p w:rsidR="00EA503B" w:rsidRPr="00082D5A" w:rsidRDefault="00CE09A9" w:rsidP="00EA503B">
            <w:pPr>
              <w:wordWrap w:val="0"/>
              <w:jc w:val="center"/>
              <w:rPr>
                <w:rFonts w:asciiTheme="minorEastAsia" w:hAnsiTheme="minorEastAsia"/>
                <w:szCs w:val="22"/>
              </w:rPr>
            </w:pPr>
            <w:r>
              <w:rPr>
                <w:rFonts w:asciiTheme="minorEastAsia" w:hAnsiTheme="minorEastAsia" w:hint="eastAsia"/>
                <w:szCs w:val="22"/>
              </w:rPr>
              <w:t xml:space="preserve">　　</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５　工事の完了予定年月日</w:t>
            </w:r>
          </w:p>
        </w:tc>
        <w:tc>
          <w:tcPr>
            <w:tcW w:w="6095" w:type="dxa"/>
            <w:vAlign w:val="center"/>
          </w:tcPr>
          <w:p w:rsidR="00EA503B" w:rsidRPr="00082D5A" w:rsidRDefault="00CE09A9" w:rsidP="00EA503B">
            <w:pPr>
              <w:wordWrap w:val="0"/>
              <w:jc w:val="center"/>
              <w:rPr>
                <w:rFonts w:asciiTheme="minorEastAsia" w:hAnsiTheme="minorEastAsia"/>
                <w:szCs w:val="22"/>
              </w:rPr>
            </w:pPr>
            <w:r>
              <w:rPr>
                <w:rFonts w:asciiTheme="minorEastAsia" w:hAnsiTheme="minorEastAsia" w:hint="eastAsia"/>
                <w:szCs w:val="22"/>
              </w:rPr>
              <w:t xml:space="preserve">　　</w:t>
            </w:r>
            <w:r w:rsidR="007F50C0">
              <w:rPr>
                <w:rFonts w:asciiTheme="minorEastAsia" w:hAnsiTheme="minorEastAsia" w:hint="eastAsia"/>
                <w:szCs w:val="22"/>
              </w:rPr>
              <w:t xml:space="preserve">　　</w:t>
            </w:r>
            <w:r w:rsidR="00EA503B" w:rsidRPr="00082D5A">
              <w:rPr>
                <w:rFonts w:asciiTheme="minorEastAsia" w:hAnsiTheme="minorEastAsia" w:hint="eastAsia"/>
                <w:szCs w:val="22"/>
              </w:rPr>
              <w:t>年　　月　　日</w:t>
            </w:r>
          </w:p>
        </w:tc>
      </w:tr>
      <w:tr w:rsidR="00EA503B" w:rsidRPr="00082D5A" w:rsidTr="009506ED">
        <w:trPr>
          <w:trHeight w:val="720"/>
        </w:trPr>
        <w:tc>
          <w:tcPr>
            <w:tcW w:w="474" w:type="dxa"/>
            <w:vMerge/>
          </w:tcPr>
          <w:p w:rsidR="00EA503B" w:rsidRPr="00082D5A" w:rsidRDefault="00EA503B" w:rsidP="00EA503B">
            <w:pPr>
              <w:rPr>
                <w:rFonts w:asciiTheme="minorEastAsia" w:hAnsiTheme="minorEastAsia"/>
                <w:szCs w:val="22"/>
              </w:rPr>
            </w:pPr>
          </w:p>
        </w:tc>
        <w:tc>
          <w:tcPr>
            <w:tcW w:w="3212"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６　その他必要な事項</w:t>
            </w:r>
          </w:p>
        </w:tc>
        <w:tc>
          <w:tcPr>
            <w:tcW w:w="6095" w:type="dxa"/>
            <w:vAlign w:val="center"/>
          </w:tcPr>
          <w:p w:rsidR="00EA503B" w:rsidRPr="00082D5A" w:rsidRDefault="00EA503B" w:rsidP="00EA503B">
            <w:pPr>
              <w:rPr>
                <w:rFonts w:asciiTheme="minorEastAsia" w:hAnsiTheme="minorEastAsia"/>
                <w:szCs w:val="22"/>
              </w:rPr>
            </w:pPr>
          </w:p>
        </w:tc>
      </w:tr>
    </w:tbl>
    <w:p w:rsidR="00CE09A9" w:rsidRDefault="00CE09A9" w:rsidP="00CE09A9">
      <w:pPr>
        <w:ind w:leftChars="100" w:left="630" w:hangingChars="200" w:hanging="420"/>
        <w:rPr>
          <w:rFonts w:asciiTheme="minorEastAsia" w:hAnsiTheme="minorEastAsia"/>
          <w:szCs w:val="22"/>
        </w:rPr>
      </w:pPr>
    </w:p>
    <w:p w:rsidR="00EA503B" w:rsidRPr="00082D5A" w:rsidRDefault="00EA503B" w:rsidP="00CE09A9">
      <w:pPr>
        <w:ind w:leftChars="100" w:left="630" w:hangingChars="200" w:hanging="420"/>
        <w:rPr>
          <w:rFonts w:asciiTheme="minorEastAsia" w:hAnsiTheme="minorEastAsia"/>
          <w:szCs w:val="22"/>
        </w:rPr>
      </w:pPr>
      <w:r w:rsidRPr="00082D5A">
        <w:rPr>
          <w:rFonts w:asciiTheme="minorEastAsia" w:hAnsiTheme="minorEastAsia" w:hint="eastAsia"/>
          <w:szCs w:val="22"/>
        </w:rPr>
        <w:t>注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p>
    <w:p w:rsidR="00EA503B" w:rsidRPr="00082D5A" w:rsidRDefault="00EA503B" w:rsidP="00EA503B">
      <w:pPr>
        <w:rPr>
          <w:rFonts w:asciiTheme="minorEastAsia" w:hAnsiTheme="minorEastAsia"/>
          <w:szCs w:val="22"/>
        </w:rPr>
      </w:pP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・当該行為を行う土地の区域並びに当該区域内及び当該区域の周辺の公共施設を表示する図面</w:t>
      </w:r>
    </w:p>
    <w:p w:rsidR="00EA503B" w:rsidRPr="0052275D" w:rsidRDefault="00EA503B" w:rsidP="00EA503B">
      <w:pPr>
        <w:ind w:firstLineChars="100" w:firstLine="210"/>
        <w:rPr>
          <w:rFonts w:asciiTheme="minorEastAsia" w:hAnsiTheme="minorEastAsia"/>
          <w:szCs w:val="22"/>
        </w:rPr>
      </w:pPr>
      <w:r w:rsidRPr="0052275D">
        <w:rPr>
          <w:rFonts w:asciiTheme="minorEastAsia" w:hAnsiTheme="minorEastAsia" w:hint="eastAsia"/>
          <w:szCs w:val="22"/>
        </w:rPr>
        <w:t>（縮尺1/1,000以上）</w:t>
      </w: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・設計図（縮尺1/100以上）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widowControl/>
        <w:jc w:val="left"/>
        <w:rPr>
          <w:rFonts w:asciiTheme="minorEastAsia" w:hAnsiTheme="minorEastAsia"/>
          <w:szCs w:val="22"/>
        </w:rPr>
      </w:pP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A1" w:rsidRDefault="00B323A1">
      <w:r>
        <w:separator/>
      </w:r>
    </w:p>
  </w:endnote>
  <w:endnote w:type="continuationSeparator" w:id="0">
    <w:p w:rsidR="00B323A1" w:rsidRDefault="00B3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A1" w:rsidRDefault="00B323A1">
      <w:r>
        <w:separator/>
      </w:r>
    </w:p>
  </w:footnote>
  <w:footnote w:type="continuationSeparator" w:id="0">
    <w:p w:rsidR="00B323A1" w:rsidRDefault="00B32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25D9"/>
    <w:rsid w:val="00366699"/>
    <w:rsid w:val="0037132C"/>
    <w:rsid w:val="00371C9B"/>
    <w:rsid w:val="00374160"/>
    <w:rsid w:val="00381F0B"/>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23A1"/>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61DD"/>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0313-9FCE-4AFA-8C38-1A6BF2F5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72</cp:revision>
  <cp:lastPrinted>2017-12-11T04:10:00Z</cp:lastPrinted>
  <dcterms:created xsi:type="dcterms:W3CDTF">2017-03-03T07:50:00Z</dcterms:created>
  <dcterms:modified xsi:type="dcterms:W3CDTF">2021-11-24T04:05:00Z</dcterms:modified>
</cp:coreProperties>
</file>